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bookmarkStart w:id="0" w:name="_Toc513707241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>ANEXO I. DECLARACIÓN RESPONSABLE BASADA EN EL DOCUMENTO EUROPEO ÚNICO DE CONTRATACIÓN</w:t>
      </w:r>
      <w:bookmarkEnd w:id="0"/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5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Don _____________________,  mayor de edad, con domicilio en _____________________,  titular del D.N.I. nº </w:t>
      </w:r>
      <w:r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________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 expedido en fecha </w:t>
      </w:r>
      <w:r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________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  de </w:t>
      </w:r>
      <w:r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________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  de </w:t>
      </w:r>
      <w:r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________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, actuando en nombre propio  o actuando en representación de la entidad ___________con domicilio social en </w:t>
      </w:r>
      <w:r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________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 </w:t>
      </w:r>
      <w:r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y C.I.F. nº…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, con respecto a la licitación convocada por AGUAS DE LORCA, S.A., para la contratación del servicio _____________________, expte. ___________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b/>
          <w:color w:val="0D0D0D" w:themeColor="text1" w:themeTint="F2"/>
          <w:sz w:val="20"/>
          <w:szCs w:val="20"/>
          <w:lang w:eastAsia="es-ES_tradnl"/>
        </w:rPr>
        <w:t>DECLARA BAJO SU RESPONSABILIDAD LO SIGUIENTE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1º.- La empresa a la que representa ha sido constituida cumpliendo con todos los requisitos legalmente establecidos y tiene plena capacidad de obrar.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2º.- Dicha empresa posee la habilitación empresarial o profesional necesarias para realizar las actividades o prestaciones exigidas.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3º.- Las prestaciones que constituyen el objeto del contrato están comprendidas dentro de los fines, objeto o ámbito de actividad que le son propios, a tenor de lo establecido en sus estatutos o reglas fundacionales.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4º.- No se encuentra incursa en ninguna de las causas de prohibición para contratar, señaladas en el art. 60 del Real Decreto Legislativo 3/2011 de 14 de noviembre, por el que se aprueba el texto refundido de la Ley de Contratos del Sector Público.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5º.- Se halla al corriente en el cumplimiento de sus obligaciones tributarias con la AEAT y Hacienda Autonómica, y con la Seguridad Social impuestas por las disposiciones vigente.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6º.- No mantiene deuda alguna con AGUAS DE LORCA, S.A. 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7º.- No mantiene deuda alguna con el Excmo. Ayuntamiento de LORCA.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8º.- A efectos de facilitar las comunicaciones relativas a este procedimiento, muestra su conformidad para que todas las notificaciones y requerimientos, que en su caso se le hicieren, se les efectúen por medio de correo electrónico, comprometiéndose a acusar recibo y, a tales efectos, comunica que los datos de contacto son los siguientes: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Denominación completa del licitador: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C.I.F. o nº de IVA: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Dirección completa: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Código Postal: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Persona de contacto: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Dirección de correo electrónico: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Teléfono/Fax: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Web: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9º.- Declara igualmente que la empresa: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tbl>
      <w:tblPr>
        <w:tblW w:w="8916" w:type="dxa"/>
        <w:tblBorders>
          <w:top w:val="double" w:sz="4" w:space="0" w:color="1F4E79" w:themeColor="accent1" w:themeShade="80"/>
          <w:left w:val="double" w:sz="4" w:space="0" w:color="1F4E79" w:themeColor="accent1" w:themeShade="80"/>
          <w:bottom w:val="double" w:sz="4" w:space="0" w:color="1F4E79" w:themeColor="accent1" w:themeShade="80"/>
          <w:right w:val="double" w:sz="4" w:space="0" w:color="1F4E79" w:themeColor="accent1" w:themeShade="80"/>
          <w:insideH w:val="double" w:sz="4" w:space="0" w:color="1F4E79" w:themeColor="accent1" w:themeShade="80"/>
          <w:insideV w:val="double" w:sz="4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552"/>
        <w:gridCol w:w="8364"/>
      </w:tblGrid>
      <w:tr w:rsidR="00F162D7" w:rsidRPr="0062446F" w:rsidTr="009A30B5">
        <w:tc>
          <w:tcPr>
            <w:tcW w:w="552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</w:p>
        </w:tc>
        <w:tc>
          <w:tcPr>
            <w:tcW w:w="836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  <w:t>NO PERTENECE A NINGÚN GRUPO DE EMPRESAS</w:t>
            </w:r>
          </w:p>
        </w:tc>
      </w:tr>
      <w:tr w:rsidR="00F162D7" w:rsidRPr="0062446F" w:rsidTr="009A30B5">
        <w:tc>
          <w:tcPr>
            <w:tcW w:w="552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</w:p>
        </w:tc>
        <w:tc>
          <w:tcPr>
            <w:tcW w:w="836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  <w:t xml:space="preserve">SÍ PERTENECE A NINGÚN GRUPO DE EMPRESAS DENOMINADO </w:t>
            </w:r>
            <w:r w:rsidRPr="0062446F">
              <w:rPr>
                <w:rFonts w:ascii="Century Gothic" w:eastAsia="Times New Roman" w:hAnsi="Century Gothic" w:cs="Tahoma"/>
                <w:color w:val="000000" w:themeColor="text1"/>
                <w:sz w:val="20"/>
                <w:szCs w:val="20"/>
                <w:lang w:eastAsia="es-ES_tradnl"/>
              </w:rPr>
              <w:t>______________________________________________________________________</w:t>
            </w:r>
            <w:r w:rsidRPr="0062446F">
              <w:rPr>
                <w:rFonts w:ascii="Century Gothic" w:eastAsia="Times New Roman" w:hAnsi="Century Gothic" w:cs="Helvetica"/>
                <w:color w:val="000000"/>
                <w:sz w:val="20"/>
                <w:szCs w:val="20"/>
                <w:lang w:eastAsia="es-ES_tradnl"/>
              </w:rPr>
              <w:t>,</w:t>
            </w:r>
          </w:p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color w:val="000000"/>
                <w:sz w:val="20"/>
                <w:szCs w:val="20"/>
                <w:lang w:eastAsia="es-ES_tradnl"/>
              </w:rPr>
              <w:t>del cual se adjunta listado de empresas vinculadas de conformidad con el artículo 42 del Código de Comercio</w:t>
            </w:r>
          </w:p>
        </w:tc>
      </w:tr>
    </w:tbl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lastRenderedPageBreak/>
        <w:t>10º.- Se compromete a presentar los documentos acreditativos de los anteriores requisitos de capacidad, cuando así sea requerido por AGUAS DE LORCA, S.A.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5"/>
        <w:rPr>
          <w:rFonts w:ascii="Century Gothic" w:eastAsia="Times New Roman" w:hAnsi="Century Gothic" w:cs="Helvetica"/>
          <w:bCs/>
          <w:color w:val="000000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Helvetica"/>
          <w:bCs/>
          <w:color w:val="000000"/>
          <w:sz w:val="20"/>
          <w:szCs w:val="20"/>
          <w:lang w:eastAsia="es-ES_tradnl"/>
        </w:rPr>
        <w:t xml:space="preserve">Así mismo declara que la información anteriormente dada y la que se expone a continuación, es cierta. </w:t>
      </w:r>
    </w:p>
    <w:tbl>
      <w:tblPr>
        <w:tblpPr w:leftFromText="141" w:rightFromText="141" w:vertAnchor="text" w:horzAnchor="margin" w:tblpX="-1001" w:tblpY="-36"/>
        <w:tblW w:w="10726" w:type="dxa"/>
        <w:tblBorders>
          <w:top w:val="double" w:sz="4" w:space="0" w:color="1F4E79" w:themeColor="accent1" w:themeShade="80"/>
          <w:left w:val="double" w:sz="4" w:space="0" w:color="1F4E79" w:themeColor="accent1" w:themeShade="80"/>
          <w:bottom w:val="double" w:sz="4" w:space="0" w:color="1F4E79" w:themeColor="accent1" w:themeShade="80"/>
          <w:right w:val="double" w:sz="4" w:space="0" w:color="1F4E79" w:themeColor="accent1" w:themeShade="80"/>
          <w:insideH w:val="double" w:sz="4" w:space="0" w:color="1F4E79" w:themeColor="accent1" w:themeShade="80"/>
          <w:insideV w:val="double" w:sz="4" w:space="0" w:color="1F4E79" w:themeColor="accent1" w:themeShade="80"/>
        </w:tblBorders>
        <w:tblLayout w:type="fixed"/>
        <w:tblLook w:val="0000" w:firstRow="0" w:lastRow="0" w:firstColumn="0" w:lastColumn="0" w:noHBand="0" w:noVBand="0"/>
      </w:tblPr>
      <w:tblGrid>
        <w:gridCol w:w="5372"/>
        <w:gridCol w:w="5354"/>
      </w:tblGrid>
      <w:tr w:rsidR="00F162D7" w:rsidRPr="0062446F" w:rsidTr="009A30B5">
        <w:tc>
          <w:tcPr>
            <w:tcW w:w="10726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jc w:val="center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  <w:lastRenderedPageBreak/>
              <w:t>INFORMACIÓN SOBRE EL LICITADOR</w:t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Cs/>
                <w:color w:val="000000" w:themeColor="text1"/>
                <w:sz w:val="20"/>
                <w:szCs w:val="20"/>
                <w:lang w:eastAsia="es-ES_tradnl"/>
              </w:rPr>
              <w:t>El licitador una micro empresa, una pequeña empresa o una mediana empresa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va a subcontratar alguna parte del contrato a terceros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Cs/>
                <w:color w:val="000000" w:themeColor="text1"/>
                <w:sz w:val="20"/>
                <w:szCs w:val="20"/>
                <w:lang w:eastAsia="es-ES_tradnl"/>
              </w:rPr>
              <w:t>Porcentaje:</w:t>
            </w:r>
          </w:p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Cs/>
                <w:color w:val="000000" w:themeColor="text1"/>
                <w:sz w:val="20"/>
                <w:szCs w:val="20"/>
                <w:lang w:eastAsia="es-ES_tradnl"/>
              </w:rPr>
              <w:t>Tareas subcontratadas:</w:t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F162D7" w:rsidRPr="0062446F" w:rsidTr="009A30B5">
        <w:tc>
          <w:tcPr>
            <w:tcW w:w="10726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jc w:val="center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hAnsi="Century Gothic" w:cs="Helvetica"/>
                <w:b/>
                <w:bCs/>
                <w:color w:val="000000" w:themeColor="text1"/>
                <w:sz w:val="20"/>
                <w:szCs w:val="20"/>
              </w:rPr>
              <w:t>MOTIVOS DE EXCLUSIÓN</w:t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o cualquier persona que sea miembro de su órgano de administración, de dirección o de supervisión o que tenga poderes de representación, decisión o control en él, objeto, de una condena en sentencia firme que se haya dictado, como máximo, en los cinco (5) años anteriores o en la que se haya establecido directamente un período de exclusión que siga siendo aplicable, por: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participación en una organización delictiva,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corrupción,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fraude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delitos contra el terrorismo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blanqueo de capitales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trabajo infantil o trata de seres humanos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ha incumplido sus obligaciones relativas al pago de impuestos o a la Seguridad Social, en el país en el que está establecido o en España o su estado de origen.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ha incumplido sus obligaciones en el ámbito de: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derecho medioambiental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Derecho Laboral o Social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Derecho Concursal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ha estado en situación de: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estado en situación de liquidación o ha celebrado un convenio con sus acreedores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estado en liquidación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estado en estado de insolvencia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estado con sus actividades empresariales suspendidas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llegado a acuerdos con otras empresas para falsear la competencia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cometido una falta profesional grave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tenido conocimiento de algún conflicto de intereses con respecto a la presente contratación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participado en la redacción de los presentes pliego (PCAP y PPT)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lastRenderedPageBreak/>
              <w:t>Se le ha rescindido un contrato público anteriormente o se le ha impuesto daños y perjuicio o cualquier otra sanción</w:t>
            </w:r>
          </w:p>
          <w:p w:rsidR="00F162D7" w:rsidRPr="0062446F" w:rsidRDefault="00F162D7" w:rsidP="00F162D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Ha ocultado información o ha mentido con respecto a alguna contratación pública, habiéndosele declarado culpable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lastRenderedPageBreak/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  <w:tr w:rsidR="00F162D7" w:rsidRPr="0062446F" w:rsidTr="009A30B5">
        <w:tc>
          <w:tcPr>
            <w:tcW w:w="10726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jc w:val="center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  <w:lastRenderedPageBreak/>
              <w:t>CRITERIOS DE SELECCIÓN</w:t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cumple todos los criterios de selección requeridos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  <w:tr w:rsidR="00F162D7" w:rsidRPr="0062446F" w:rsidTr="009A30B5">
        <w:tc>
          <w:tcPr>
            <w:tcW w:w="10726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jc w:val="center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  <w:t>DECLARACIONES FINALES</w:t>
            </w:r>
          </w:p>
        </w:tc>
      </w:tr>
      <w:tr w:rsidR="00F162D7" w:rsidRPr="0062446F" w:rsidTr="009A30B5">
        <w:tc>
          <w:tcPr>
            <w:tcW w:w="5372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F162D7" w:rsidRPr="0062446F" w:rsidRDefault="00F162D7" w:rsidP="009A30B5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>El licitador declara formalmente que la información comunicada en el presente documento es exacta y veraz y ha sido facilitada con pleno conocimiento de las consecuencias de una falsa declaración de carácter grave.</w:t>
            </w:r>
          </w:p>
          <w:p w:rsidR="00F162D7" w:rsidRPr="0062446F" w:rsidRDefault="00F162D7" w:rsidP="009A30B5">
            <w:pPr>
              <w:shd w:val="clear" w:color="auto" w:fill="FFFFFF"/>
              <w:spacing w:after="150" w:line="240" w:lineRule="auto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shd w:val="clear" w:color="auto" w:fill="FFFFFF"/>
                <w:lang w:eastAsia="es-ES_tradnl"/>
              </w:rPr>
              <w:t xml:space="preserve">El licitador </w:t>
            </w: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  <w:t>declara formalmente que podrá aportar los certificados y otros tipos de pruebas documentales contemplados sin tardanza, cuando se le soliciten.</w:t>
            </w:r>
          </w:p>
        </w:tc>
        <w:tc>
          <w:tcPr>
            <w:tcW w:w="5354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240" w:line="240" w:lineRule="auto"/>
              <w:outlineLvl w:val="5"/>
              <w:rPr>
                <w:rFonts w:ascii="Century Gothic" w:eastAsia="Times New Roman" w:hAnsi="Century Gothic" w:cs="Helvetica"/>
                <w:b/>
                <w:bCs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SI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t xml:space="preserve">     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NO</w:t>
            </w:r>
            <w:r w:rsidRPr="0062446F">
              <w:rPr>
                <w:rFonts w:ascii="MS Gothic" w:eastAsia="MS Gothic" w:hAnsi="MS Gothic" w:cs="MS Gothic" w:hint="eastAsia"/>
                <w:b/>
                <w:bCs/>
                <w:color w:val="000000"/>
                <w:sz w:val="20"/>
                <w:szCs w:val="20"/>
                <w:lang w:eastAsia="es-ES_tradnl"/>
              </w:rPr>
              <w:t> 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Pr="0062446F">
              <w:rPr>
                <w:rFonts w:ascii="Century Gothic" w:eastAsia="Times New Roman" w:hAnsi="Century Gothic" w:cs="Helvetica"/>
                <w:b/>
                <w:bCs/>
                <w:color w:val="000000"/>
                <w:sz w:val="32"/>
                <w:szCs w:val="32"/>
                <w:lang w:eastAsia="es-ES_tradnl"/>
              </w:rPr>
              <w:sym w:font="Symbol" w:char="F0F0"/>
            </w:r>
          </w:p>
        </w:tc>
      </w:tr>
    </w:tbl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Cs/>
          <w:color w:val="000000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Cs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>En ................, a ......... de ........................... de 20..….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>(Firma y sello) ................................................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br w:type="page"/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br w:type="page"/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bookmarkStart w:id="1" w:name="_Toc513707242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lastRenderedPageBreak/>
        <w:t>ANEXO II. MODELO DE OFERTA ECONÓMICA (General)</w:t>
      </w:r>
      <w:bookmarkEnd w:id="1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 </w:t>
      </w: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Don/ Dña. _____________________________________________________________________, con NIF _______________________________, en nombre y representación de la mercantil _____________________________________________________________________, con CIF _______________________________,  en calidad de _______________________________, 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lang w:eastAsia="es-ES_tradnl"/>
        </w:rPr>
        <w:t xml:space="preserve">al objeto de participar en la licitación del contrato denominado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_____________________________________________________________________,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lang w:eastAsia="es-ES_tradnl"/>
        </w:rPr>
        <w:t xml:space="preserve"> con nº de expediente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________________________________________, 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lang w:eastAsia="es-ES_tradnl"/>
        </w:rPr>
        <w:t xml:space="preserve">se compromete, a tomar a su cargo la ejecución del mismo, con estricta sujeción a los expresados requisitos y condiciones, por la cantidad de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______________________ (______________________ €)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vertAlign w:val="superscript"/>
          <w:lang w:eastAsia="es-ES_tradnl"/>
        </w:rPr>
        <w:footnoteReference w:id="1"/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, IVA excluido.</w:t>
      </w: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5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  <w:t>Importe Base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vertAlign w:val="superscript"/>
          <w:lang w:eastAsia="es-ES_tradnl"/>
        </w:rPr>
        <w:footnoteReference w:id="2"/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  <w:t xml:space="preserve">: 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5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  <w:t>Importe IVA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vertAlign w:val="superscript"/>
          <w:lang w:eastAsia="es-ES_tradnl"/>
        </w:rPr>
        <w:footnoteReference w:id="3"/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  <w:t xml:space="preserve">: 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5"/>
        <w:rPr>
          <w:rFonts w:ascii="Century Gothic" w:eastAsia="Times New Roman" w:hAnsi="Century Gothic" w:cs="Times"/>
          <w:color w:val="000000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  <w:t>Importe Total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vertAlign w:val="superscript"/>
          <w:lang w:eastAsia="es-ES_tradnl"/>
        </w:rPr>
        <w:footnoteReference w:id="4"/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lang w:eastAsia="es-ES_tradnl"/>
        </w:rPr>
        <w:t xml:space="preserve">: 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En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______________________ 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a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 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de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______________________ 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>de 20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___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5"/>
        <w:rPr>
          <w:rFonts w:ascii="Century Gothic" w:eastAsia="Times New Roman" w:hAnsi="Century Gothic" w:cs="Times"/>
          <w:color w:val="000000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(Firma y sello)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______________________</w:t>
      </w:r>
      <w:r w:rsidRPr="0062446F">
        <w:rPr>
          <w:rFonts w:ascii="Century Gothic" w:eastAsia="Times New Roman" w:hAnsi="Century Gothic" w:cs="Helvetica"/>
          <w:color w:val="000000"/>
          <w:sz w:val="20"/>
          <w:szCs w:val="20"/>
          <w:lang w:eastAsia="es-ES_tradnl"/>
        </w:rPr>
        <w:t xml:space="preserve"> 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5"/>
        <w:rPr>
          <w:rFonts w:ascii="Century Gothic" w:eastAsia="Times New Roman" w:hAnsi="Century Gothic" w:cs="Times"/>
          <w:color w:val="000000"/>
          <w:sz w:val="20"/>
          <w:szCs w:val="20"/>
          <w:lang w:eastAsia="es-ES_tradnl"/>
        </w:rPr>
      </w:pPr>
    </w:p>
    <w:p w:rsidR="00F162D7" w:rsidRPr="00CB79A5" w:rsidRDefault="00F162D7" w:rsidP="00F162D7">
      <w:pPr>
        <w:autoSpaceDE w:val="0"/>
        <w:autoSpaceDN w:val="0"/>
        <w:adjustRightInd w:val="0"/>
        <w:spacing w:after="240" w:line="240" w:lineRule="auto"/>
        <w:outlineLvl w:val="5"/>
        <w:rPr>
          <w:rFonts w:ascii="Century Gothic" w:eastAsia="Times New Roman" w:hAnsi="Century Gothic" w:cs="Times"/>
          <w:color w:val="000000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imes"/>
          <w:color w:val="000000"/>
          <w:sz w:val="20"/>
          <w:szCs w:val="20"/>
          <w:lang w:eastAsia="es-ES_tradnl"/>
        </w:rPr>
        <w:br w:type="page"/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bookmarkStart w:id="2" w:name="_Toc513707243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lastRenderedPageBreak/>
        <w:t>ANEXO III.- COMPROMISO DE CONFIDENCIALIDAD</w:t>
      </w:r>
      <w:bookmarkEnd w:id="2"/>
    </w:p>
    <w:p w:rsidR="00F162D7" w:rsidRPr="0062446F" w:rsidRDefault="00F162D7" w:rsidP="00F162D7">
      <w:pPr>
        <w:spacing w:after="0" w:line="240" w:lineRule="auto"/>
        <w:jc w:val="both"/>
        <w:outlineLvl w:val="5"/>
        <w:rPr>
          <w:rFonts w:ascii="Century Gothic" w:eastAsia="Times New Roman" w:hAnsi="Century Gothic" w:cstheme="majorHAnsi"/>
          <w:b/>
          <w:bCs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D/Dª ___________________________, con domicilio en _________, con D.N.I. número _______________, en nombre y representación de la mercantil ______________________, con C.I.F. ______________, por ostentar el cargo de _______________________, habiendo solicitado anexo referido al expediente de contratación de </w:t>
      </w:r>
      <w:r w:rsidRPr="0062446F">
        <w:rPr>
          <w:rFonts w:ascii="Century Gothic" w:eastAsia="Times New Roman" w:hAnsi="Century Gothic" w:cstheme="majorHAnsi"/>
          <w:b/>
          <w:color w:val="0D0D0D" w:themeColor="text1" w:themeTint="F2"/>
          <w:sz w:val="20"/>
          <w:szCs w:val="20"/>
          <w:lang w:eastAsia="es-ES_tradnl"/>
        </w:rPr>
        <w:t>“</w:t>
      </w:r>
      <w:r w:rsidRPr="0062446F">
        <w:rPr>
          <w:rFonts w:ascii="Century Gothic" w:eastAsia="Times New Roman" w:hAnsi="Century Gothic" w:cstheme="majorHAnsi"/>
          <w:b/>
          <w:bCs/>
          <w:color w:val="0D0D0D" w:themeColor="text1" w:themeTint="F2"/>
          <w:sz w:val="20"/>
          <w:szCs w:val="20"/>
          <w:lang w:eastAsia="es-ES_tradnl"/>
        </w:rPr>
        <w:t>___________________________” EXPTE.- SERVICIOS-____________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, cuyo contenido conoce y acepta íntegramente, </w:t>
      </w:r>
      <w:r w:rsidRPr="0062446F">
        <w:rPr>
          <w:rFonts w:ascii="Century Gothic" w:eastAsia="Times New Roman" w:hAnsi="Century Gothic" w:cstheme="majorHAnsi"/>
          <w:bCs/>
          <w:sz w:val="20"/>
          <w:szCs w:val="20"/>
          <w:lang w:eastAsia="es-ES"/>
        </w:rPr>
        <w:t>se compromete a guardar y hacer guardar, respecto de sí mismo y respecto de todo aquel personal que pueda tener acceso a la información en el expediente referido, la confidencialidad especificada a continuación: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1.- A tratar como confidencial todos los documentos e información referidos a los anexos a los que tenga acceso, así como toda la documentación e información entregada o revelada por AGUAS DE LORCA, reconociendo que la información a la que tenga acceso es propiedad exclusiva de AGUAS DE LORCA, y que dicha información posee un valor comercial dentro del ámbito de los negocios desarrollados por la misma y, por consiguiente, garantiza que tal información no será revelada y por supuesto, no será utilizada para usos o finalidades que puedan suponer un perjuicio para AGUAS DE LORCA.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2.- Respecto de la información y documentación referida en el párrafo anterior, la mercantil deberá: 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(a) Preservar el carácter secreto de la información confidencial recibida y no divulgar, comunicar ni revelar a terceros dicha información y documentación, ni siquiera de forma fragmentaria o parcial, sin obtener el permiso previo por escrito de la otra Parte, y a impedir que terceros no autorizados tengan acceso a ella;</w:t>
      </w: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(b) Guardar dicha información, así como cualquier documentación relativa a la misma, en lugar seguro al que sólo las personas autorizadas tengan acceso;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(c) Utilizar dicha información única y exclusivamente, al objeto perseguido de participar en la licitación referida. 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Theme="majorHAnsi" w:eastAsia="Times New Roman" w:hAnsiTheme="majorHAnsi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3.- Ante requerimiento legal a la mercantil para entregar o divulgar a una autoridad competente o juez/tribunal información o documentación que afecte a lo antes indicado, éste se compromete a: 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(a) Notificar anticipadamente y por escrito a la Empresa, siempre que lo permita la ley, con la mayor urgencia posible y con copia de los documentos e información relevante para esa acción legal, a fin de que proteger sus derechos en la debida forma;</w:t>
      </w: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ind w:left="709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(b) Las Partes determinarán de mutuo acuerdo el contenido que sea legalmente necesario divulgar, excepto si este contenido viene determinado por las exigencias de las autoridades que correspondan. </w:t>
      </w: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 xml:space="preserve">4.- Para el cumplimiento de las anteriores premisas, la mercantil exigirá de los empleados o terceros que pudieran tener acceso a la información referida, idéntica obligación de confidencialidad. 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5.- El firmante, en nombre y representación de la mercantil, quedará obligada a destruir la información a la que ha tenido acceso como candidato o interesado en la convocatoria.</w:t>
      </w:r>
    </w:p>
    <w:p w:rsidR="00F162D7" w:rsidRPr="0062446F" w:rsidRDefault="00F162D7" w:rsidP="00F162D7">
      <w:pPr>
        <w:spacing w:after="0" w:line="240" w:lineRule="auto"/>
        <w:ind w:firstLine="633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  <w:t>6.- El compromiso de confidencialidad permanecerá en vigor durante un periodo de cinco (5) años, incluso si la mercantil no resulta adjudicataria del contrato.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Theme="majorHAnsi" w:eastAsia="Times New Roman" w:hAnsiTheme="majorHAnsi" w:cstheme="majorHAnsi"/>
          <w:color w:val="0D0D0D" w:themeColor="text1" w:themeTint="F2"/>
          <w:sz w:val="24"/>
          <w:szCs w:val="24"/>
          <w:lang w:eastAsia="es-ES"/>
        </w:rPr>
      </w:pPr>
      <w:r w:rsidRPr="0062446F">
        <w:rPr>
          <w:rFonts w:asciiTheme="majorHAnsi" w:eastAsia="Times New Roman" w:hAnsiTheme="majorHAnsi" w:cstheme="majorHAnsi"/>
          <w:color w:val="0D0D0D" w:themeColor="text1" w:themeTint="F2"/>
          <w:sz w:val="24"/>
          <w:szCs w:val="24"/>
          <w:lang w:eastAsia="es-ES"/>
        </w:rPr>
        <w:t>7.- A los efectos de proceder al estudio de la convocatoria, el firmante solicita le sean entregados los anexos técnicos de la licitación arriba indicada.</w:t>
      </w:r>
    </w:p>
    <w:p w:rsidR="00F162D7" w:rsidRPr="0062446F" w:rsidRDefault="00F162D7" w:rsidP="00F162D7">
      <w:pPr>
        <w:numPr>
          <w:ilvl w:val="0"/>
          <w:numId w:val="3"/>
        </w:numPr>
        <w:spacing w:before="240" w:after="240" w:line="276" w:lineRule="auto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es-ES"/>
        </w:rPr>
      </w:pPr>
      <w:r w:rsidRPr="0062446F">
        <w:rPr>
          <w:rFonts w:asciiTheme="majorHAnsi" w:eastAsia="Times New Roman" w:hAnsiTheme="majorHAnsi" w:cstheme="majorHAnsi"/>
          <w:sz w:val="24"/>
          <w:szCs w:val="24"/>
          <w:lang w:eastAsia="es-ES"/>
        </w:rPr>
        <w:t>Persona de contacto:………………</w:t>
      </w:r>
    </w:p>
    <w:p w:rsidR="00F162D7" w:rsidRPr="0062446F" w:rsidRDefault="00F162D7" w:rsidP="00F162D7">
      <w:pPr>
        <w:numPr>
          <w:ilvl w:val="0"/>
          <w:numId w:val="3"/>
        </w:numPr>
        <w:spacing w:before="240" w:after="240" w:line="276" w:lineRule="auto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es-ES"/>
        </w:rPr>
      </w:pPr>
      <w:r w:rsidRPr="0062446F">
        <w:rPr>
          <w:rFonts w:asciiTheme="majorHAnsi" w:eastAsia="Times New Roman" w:hAnsiTheme="majorHAnsi" w:cstheme="majorHAnsi"/>
          <w:sz w:val="24"/>
          <w:szCs w:val="24"/>
          <w:lang w:eastAsia="es-ES"/>
        </w:rPr>
        <w:t>Correo electrónico:……………………</w:t>
      </w:r>
    </w:p>
    <w:p w:rsidR="00F162D7" w:rsidRPr="0062446F" w:rsidRDefault="00F162D7" w:rsidP="00F162D7">
      <w:pPr>
        <w:numPr>
          <w:ilvl w:val="0"/>
          <w:numId w:val="3"/>
        </w:numPr>
        <w:spacing w:before="240" w:after="240" w:line="276" w:lineRule="auto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es-ES"/>
        </w:rPr>
      </w:pPr>
      <w:r w:rsidRPr="0062446F">
        <w:rPr>
          <w:rFonts w:asciiTheme="majorHAnsi" w:eastAsia="Times New Roman" w:hAnsiTheme="majorHAnsi" w:cstheme="majorHAnsi"/>
          <w:sz w:val="24"/>
          <w:szCs w:val="24"/>
          <w:lang w:eastAsia="es-ES"/>
        </w:rPr>
        <w:t>Teléfono:………………………………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En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______________________ 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a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 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de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______________________ </w:t>
      </w: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>de 20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___</w:t>
      </w: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</w:pPr>
      <w:r w:rsidRPr="0062446F">
        <w:rPr>
          <w:rFonts w:ascii="Century Gothic" w:eastAsia="Times New Roman" w:hAnsi="Century Gothic" w:cstheme="majorHAnsi"/>
          <w:color w:val="0D0D0D" w:themeColor="text1" w:themeTint="F2"/>
          <w:sz w:val="20"/>
          <w:szCs w:val="20"/>
          <w:lang w:eastAsia="es-ES"/>
        </w:rPr>
        <w:t xml:space="preserve">(Firma y sello) 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______________________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br w:type="page"/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bookmarkStart w:id="3" w:name="_Toc513707244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lastRenderedPageBreak/>
        <w:t xml:space="preserve">ANEXO </w:t>
      </w:r>
      <w:r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>I</w:t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V. </w:t>
      </w:r>
      <w:r w:rsidRPr="0062446F">
        <w:rPr>
          <w:rFonts w:ascii="MS Gothic" w:eastAsia="MS Gothic" w:hAnsi="MS Gothic" w:cs="MS Gothic" w:hint="eastAsia"/>
          <w:b/>
          <w:bCs/>
          <w:color w:val="000000"/>
          <w:sz w:val="20"/>
          <w:szCs w:val="20"/>
          <w:u w:val="single"/>
          <w:lang w:eastAsia="es-ES_tradnl"/>
        </w:rPr>
        <w:t> </w:t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>MODELO DE COMPROMISO DE UTE</w:t>
      </w:r>
      <w:bookmarkEnd w:id="3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 </w:t>
      </w: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Don/ Dña. _____________________________________________________________________, con NIF _______________________________, en nombre y representación de la mercantil _____________________________________________________________________, con CIF _______________________________,  en calidad de _______________________________.</w:t>
      </w: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Don/ Dña. _____________________________________________________________________, con NIF _______________________________, en nombre y representación de la mercantil _____________________________________________________________________, con CIF _______________________________,  en calidad de _______________________________.</w:t>
      </w: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b/>
          <w:color w:val="000000" w:themeColor="text1"/>
          <w:sz w:val="20"/>
          <w:szCs w:val="20"/>
          <w:lang w:eastAsia="es-ES_tradnl"/>
        </w:rPr>
        <w:t>MANIFIESTAN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:</w:t>
      </w:r>
    </w:p>
    <w:p w:rsidR="00F162D7" w:rsidRPr="0062446F" w:rsidRDefault="00F162D7" w:rsidP="00F16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La voluntad de ambos de constituir una Unión Temporal de Empresas (UTE) comprometiéndose, en caso de resultar adjudicatarios del contrato cuyo objeto es ________________________________________________________________________________ _________________________________________________________________________, a formalizar la constitución de dicha UTE en escritura pública.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ahoma"/>
          <w:b/>
          <w:bCs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Que la participación que cada empresa ostentará en la Unión Temporal de Empresas será la siguiente (expresada en porcentaje):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es-ES_tradnl"/>
        </w:rPr>
      </w:pPr>
    </w:p>
    <w:tbl>
      <w:tblPr>
        <w:tblW w:w="0" w:type="auto"/>
        <w:tblBorders>
          <w:top w:val="double" w:sz="4" w:space="0" w:color="1F4E79" w:themeColor="accent1" w:themeShade="80"/>
          <w:left w:val="double" w:sz="4" w:space="0" w:color="1F4E79" w:themeColor="accent1" w:themeShade="80"/>
          <w:bottom w:val="double" w:sz="4" w:space="0" w:color="1F4E79" w:themeColor="accent1" w:themeShade="80"/>
          <w:right w:val="double" w:sz="4" w:space="0" w:color="1F4E79" w:themeColor="accent1" w:themeShade="80"/>
          <w:insideH w:val="double" w:sz="4" w:space="0" w:color="1F4E79" w:themeColor="accent1" w:themeShade="80"/>
          <w:insideV w:val="double" w:sz="4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5929"/>
        <w:gridCol w:w="2545"/>
      </w:tblGrid>
      <w:tr w:rsidR="00F162D7" w:rsidRPr="0062446F" w:rsidTr="009A30B5">
        <w:tc>
          <w:tcPr>
            <w:tcW w:w="6232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  <w:t>EMPRESA</w:t>
            </w:r>
          </w:p>
        </w:tc>
        <w:tc>
          <w:tcPr>
            <w:tcW w:w="2596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  <w:r w:rsidRPr="0062446F"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  <w:t>PROCENTAJE DE PARTICIPACIÓN</w:t>
            </w:r>
          </w:p>
        </w:tc>
      </w:tr>
      <w:tr w:rsidR="00F162D7" w:rsidRPr="0062446F" w:rsidTr="009A30B5">
        <w:tc>
          <w:tcPr>
            <w:tcW w:w="6232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</w:p>
        </w:tc>
        <w:tc>
          <w:tcPr>
            <w:tcW w:w="2596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</w:p>
        </w:tc>
      </w:tr>
      <w:tr w:rsidR="00F162D7" w:rsidRPr="0062446F" w:rsidTr="009A30B5">
        <w:tc>
          <w:tcPr>
            <w:tcW w:w="6232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</w:p>
        </w:tc>
        <w:tc>
          <w:tcPr>
            <w:tcW w:w="2596" w:type="dxa"/>
          </w:tcPr>
          <w:p w:rsidR="00F162D7" w:rsidRPr="0062446F" w:rsidRDefault="00F162D7" w:rsidP="009A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es-ES_tradnl"/>
              </w:rPr>
            </w:pPr>
          </w:p>
        </w:tc>
      </w:tr>
    </w:tbl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Que, a los efectos mencionados, designan como REPRESENTANTE ÚNICO de dicha Unión Temporal de Empresas a D./Dña. _______________________ con DNI número _______________________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Que igualmente designan como domicilio único y válido para las notificaciones que les curse el órgano contratante, el siguiente: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C/ _______________________  Nº _______________________ Código postal ___________ Localidad _______________________  Provincia _______________________ 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Dirección de correo electrónico a efectos de notificaciones _______________________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En _______________________, a ______ de ______ de ______</w:t>
      </w:r>
    </w:p>
    <w:p w:rsidR="00F162D7" w:rsidRPr="0062446F" w:rsidRDefault="00F162D7" w:rsidP="00F162D7">
      <w:pPr>
        <w:spacing w:after="0" w:line="240" w:lineRule="auto"/>
        <w:jc w:val="right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(Firma y sello de los representantes legales de todos los integrantes de la UTE)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  <w:bookmarkStart w:id="4" w:name="_Toc513707245"/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ANEXO V. </w:t>
      </w:r>
      <w:r w:rsidRPr="0062446F">
        <w:rPr>
          <w:rFonts w:ascii="MS Gothic" w:eastAsia="MS Gothic" w:hAnsi="MS Gothic" w:cs="MS Gothic" w:hint="eastAsia"/>
          <w:b/>
          <w:bCs/>
          <w:color w:val="000000"/>
          <w:sz w:val="20"/>
          <w:szCs w:val="20"/>
          <w:u w:val="single"/>
          <w:lang w:eastAsia="es-ES_tradnl"/>
        </w:rPr>
        <w:t> </w:t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MODELO DE </w:t>
      </w:r>
      <w:r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>ENTREGA DE DOCUMENTACIÓN TÉCNICA</w:t>
      </w:r>
      <w:bookmarkEnd w:id="4"/>
      <w:r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 </w:t>
      </w:r>
      <w:r w:rsidRPr="0062446F"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  <w:t xml:space="preserve"> </w:t>
      </w: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Don/ Dña. _____________________________________________________________________, con NIF _______________________________, en nombre y representación de la mercantil _____________________________________________________________________, con CIF _______________________________,  en calidad de _______________________________.</w:t>
      </w:r>
    </w:p>
    <w:p w:rsidR="00F162D7" w:rsidRDefault="00F162D7" w:rsidP="00F162D7">
      <w:pPr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360" w:lineRule="auto"/>
        <w:jc w:val="center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>
        <w:rPr>
          <w:rFonts w:ascii="Century Gothic" w:eastAsia="Times New Roman" w:hAnsi="Century Gothic" w:cs="Tahoma"/>
          <w:b/>
          <w:color w:val="000000" w:themeColor="text1"/>
          <w:sz w:val="20"/>
          <w:szCs w:val="20"/>
          <w:lang w:eastAsia="es-ES_tradnl"/>
        </w:rPr>
        <w:t>MANIFIESTA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:</w:t>
      </w:r>
    </w:p>
    <w:p w:rsidR="00F162D7" w:rsidRDefault="00F162D7" w:rsidP="00F162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La voluntad </w:t>
      </w:r>
      <w:r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del mismo para que, en caso de resultar adjudicatario, en el momento de la entrega del material, hará entrega junto con éste de la documentación técnica del material suministrado.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 </w:t>
      </w:r>
      <w:r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Dicha documentación técnica se referirá a composición, formas de uso, contraindicaciones, normativa de etiquetado de la UE, así como sellos y certificaciones de los productos exigibles en la legislación española y en la Unión Europea.</w:t>
      </w:r>
    </w:p>
    <w:p w:rsidR="00F162D7" w:rsidRPr="0062446F" w:rsidRDefault="00F162D7" w:rsidP="00F162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Tahoma"/>
          <w:b/>
          <w:bCs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En _______________________, a ______ de ______ de ______</w:t>
      </w:r>
    </w:p>
    <w:p w:rsidR="00F162D7" w:rsidRPr="0062446F" w:rsidRDefault="00F162D7" w:rsidP="00F162D7">
      <w:pPr>
        <w:spacing w:after="0" w:line="240" w:lineRule="auto"/>
        <w:jc w:val="right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Default="00F162D7" w:rsidP="00F162D7">
      <w:pPr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Default="00F162D7" w:rsidP="00F162D7">
      <w:pPr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</w:p>
    <w:p w:rsidR="00F162D7" w:rsidRPr="0062446F" w:rsidRDefault="00F162D7" w:rsidP="00F162D7">
      <w:pPr>
        <w:spacing w:after="0" w:line="240" w:lineRule="auto"/>
        <w:jc w:val="both"/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</w:pP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 xml:space="preserve">(Firma y sello de </w:t>
      </w:r>
      <w:r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representante legal</w:t>
      </w:r>
      <w:r w:rsidRPr="0062446F">
        <w:rPr>
          <w:rFonts w:ascii="Century Gothic" w:eastAsia="Times New Roman" w:hAnsi="Century Gothic" w:cs="Tahoma"/>
          <w:color w:val="000000" w:themeColor="text1"/>
          <w:sz w:val="20"/>
          <w:szCs w:val="20"/>
          <w:lang w:eastAsia="es-ES_tradnl"/>
        </w:rPr>
        <w:t>)</w:t>
      </w:r>
    </w:p>
    <w:p w:rsidR="00F162D7" w:rsidRPr="0062446F" w:rsidRDefault="00F162D7" w:rsidP="00F162D7">
      <w:pPr>
        <w:autoSpaceDE w:val="0"/>
        <w:autoSpaceDN w:val="0"/>
        <w:adjustRightInd w:val="0"/>
        <w:spacing w:after="240" w:line="240" w:lineRule="auto"/>
        <w:outlineLvl w:val="0"/>
        <w:rPr>
          <w:rFonts w:ascii="Century Gothic" w:eastAsia="Times New Roman" w:hAnsi="Century Gothic" w:cs="Helvetica"/>
          <w:b/>
          <w:bCs/>
          <w:color w:val="000000"/>
          <w:sz w:val="20"/>
          <w:szCs w:val="20"/>
          <w:u w:val="single"/>
          <w:lang w:eastAsia="es-ES_tradnl"/>
        </w:rPr>
      </w:pPr>
    </w:p>
    <w:p w:rsidR="004725D5" w:rsidRDefault="00F162D7">
      <w:bookmarkStart w:id="5" w:name="_GoBack"/>
      <w:bookmarkEnd w:id="5"/>
    </w:p>
    <w:sectPr w:rsidR="004725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2D7" w:rsidRDefault="00F162D7" w:rsidP="00F162D7">
      <w:pPr>
        <w:spacing w:after="0" w:line="240" w:lineRule="auto"/>
      </w:pPr>
      <w:r>
        <w:separator/>
      </w:r>
    </w:p>
  </w:endnote>
  <w:endnote w:type="continuationSeparator" w:id="0">
    <w:p w:rsidR="00F162D7" w:rsidRDefault="00F162D7" w:rsidP="00F1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2D7" w:rsidRDefault="00F162D7" w:rsidP="00F162D7">
      <w:pPr>
        <w:spacing w:after="0" w:line="240" w:lineRule="auto"/>
      </w:pPr>
      <w:r>
        <w:separator/>
      </w:r>
    </w:p>
  </w:footnote>
  <w:footnote w:type="continuationSeparator" w:id="0">
    <w:p w:rsidR="00F162D7" w:rsidRDefault="00F162D7" w:rsidP="00F162D7">
      <w:pPr>
        <w:spacing w:after="0" w:line="240" w:lineRule="auto"/>
      </w:pPr>
      <w:r>
        <w:continuationSeparator/>
      </w:r>
    </w:p>
  </w:footnote>
  <w:footnote w:id="1">
    <w:p w:rsidR="00F162D7" w:rsidRPr="003B5825" w:rsidRDefault="00F162D7" w:rsidP="00F162D7">
      <w:pPr>
        <w:pStyle w:val="Textonotapie"/>
        <w:rPr>
          <w:rFonts w:ascii="Century Gothic" w:hAnsi="Century Gothic"/>
        </w:rPr>
      </w:pPr>
      <w:r w:rsidRPr="003B5825">
        <w:rPr>
          <w:rStyle w:val="Refdenotaalpie"/>
          <w:rFonts w:ascii="Century Gothic" w:hAnsi="Century Gothic"/>
        </w:rPr>
        <w:footnoteRef/>
      </w:r>
      <w:r w:rsidRPr="003B5825">
        <w:rPr>
          <w:rFonts w:ascii="Century Gothic" w:hAnsi="Century Gothic"/>
        </w:rPr>
        <w:t xml:space="preserve"> En letra y número. En caso de no contemplar el licitador la oferta económica expresada tanto en letra como en número, </w:t>
      </w:r>
      <w:r>
        <w:rPr>
          <w:rFonts w:ascii="Century Gothic" w:hAnsi="Century Gothic"/>
        </w:rPr>
        <w:t>podrá</w:t>
      </w:r>
      <w:r w:rsidRPr="003B5825">
        <w:rPr>
          <w:rFonts w:ascii="Century Gothic" w:hAnsi="Century Gothic"/>
        </w:rPr>
        <w:t xml:space="preserve"> excluido de la licitación.</w:t>
      </w:r>
    </w:p>
  </w:footnote>
  <w:footnote w:id="2">
    <w:p w:rsidR="00F162D7" w:rsidRPr="003B5825" w:rsidRDefault="00F162D7" w:rsidP="00F162D7">
      <w:pPr>
        <w:pStyle w:val="Textonotapie"/>
        <w:rPr>
          <w:rFonts w:ascii="Century Gothic" w:hAnsi="Century Gothic"/>
        </w:rPr>
      </w:pPr>
      <w:r w:rsidRPr="003B5825">
        <w:rPr>
          <w:rStyle w:val="Refdenotaalpie"/>
          <w:rFonts w:ascii="Century Gothic" w:hAnsi="Century Gothic"/>
        </w:rPr>
        <w:footnoteRef/>
      </w:r>
      <w:r w:rsidRPr="003B5825">
        <w:rPr>
          <w:rFonts w:ascii="Century Gothic" w:hAnsi="Century Gothic"/>
        </w:rPr>
        <w:t xml:space="preserve"> En letra y número. En caso de no contemplar el licitador la oferta económica expresada tanto en letra como en número, </w:t>
      </w:r>
      <w:r>
        <w:rPr>
          <w:rFonts w:ascii="Century Gothic" w:hAnsi="Century Gothic"/>
        </w:rPr>
        <w:t>podrá</w:t>
      </w:r>
      <w:r w:rsidRPr="003B5825">
        <w:rPr>
          <w:rFonts w:ascii="Century Gothic" w:hAnsi="Century Gothic"/>
        </w:rPr>
        <w:t xml:space="preserve"> excluido de la licitación.</w:t>
      </w:r>
    </w:p>
  </w:footnote>
  <w:footnote w:id="3">
    <w:p w:rsidR="00F162D7" w:rsidRPr="003B5825" w:rsidRDefault="00F162D7" w:rsidP="00F162D7">
      <w:pPr>
        <w:pStyle w:val="Textonotapie"/>
        <w:rPr>
          <w:rFonts w:ascii="Century Gothic" w:hAnsi="Century Gothic"/>
        </w:rPr>
      </w:pPr>
      <w:r w:rsidRPr="003B5825">
        <w:rPr>
          <w:rStyle w:val="Refdenotaalpie"/>
          <w:rFonts w:ascii="Century Gothic" w:hAnsi="Century Gothic"/>
        </w:rPr>
        <w:footnoteRef/>
      </w:r>
      <w:r w:rsidRPr="003B5825">
        <w:rPr>
          <w:rFonts w:ascii="Century Gothic" w:hAnsi="Century Gothic"/>
        </w:rPr>
        <w:t xml:space="preserve"> En letra y número. En caso de no contemplar el licitador la oferta económica expresada tanto en letra como en número, </w:t>
      </w:r>
      <w:r>
        <w:rPr>
          <w:rFonts w:ascii="Century Gothic" w:hAnsi="Century Gothic"/>
        </w:rPr>
        <w:t>podrá</w:t>
      </w:r>
      <w:r w:rsidRPr="003B5825">
        <w:rPr>
          <w:rFonts w:ascii="Century Gothic" w:hAnsi="Century Gothic"/>
        </w:rPr>
        <w:t xml:space="preserve"> excluido de la licitación.</w:t>
      </w:r>
    </w:p>
  </w:footnote>
  <w:footnote w:id="4">
    <w:p w:rsidR="00F162D7" w:rsidRPr="003B5825" w:rsidRDefault="00F162D7" w:rsidP="00F162D7">
      <w:pPr>
        <w:pStyle w:val="Textonotapie"/>
        <w:rPr>
          <w:rFonts w:ascii="Century Gothic" w:hAnsi="Century Gothic"/>
        </w:rPr>
      </w:pPr>
      <w:r w:rsidRPr="003B5825">
        <w:rPr>
          <w:rStyle w:val="Refdenotaalpie"/>
          <w:rFonts w:ascii="Century Gothic" w:hAnsi="Century Gothic"/>
        </w:rPr>
        <w:footnoteRef/>
      </w:r>
      <w:r w:rsidRPr="003B5825">
        <w:rPr>
          <w:rFonts w:ascii="Century Gothic" w:hAnsi="Century Gothic"/>
        </w:rPr>
        <w:t xml:space="preserve"> En letra y número. En caso de no contemplar el licitador la oferta económica expresada tanto en letra como en número, </w:t>
      </w:r>
      <w:r>
        <w:rPr>
          <w:rFonts w:ascii="Century Gothic" w:hAnsi="Century Gothic"/>
        </w:rPr>
        <w:t>podrá</w:t>
      </w:r>
      <w:r w:rsidRPr="003B5825">
        <w:rPr>
          <w:rFonts w:ascii="Century Gothic" w:hAnsi="Century Gothic"/>
        </w:rPr>
        <w:t xml:space="preserve"> excluido de la licitación.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60D5"/>
    <w:multiLevelType w:val="hybridMultilevel"/>
    <w:tmpl w:val="F1725E6E"/>
    <w:lvl w:ilvl="0" w:tplc="6EB0D15A">
      <w:start w:val="8"/>
      <w:numFmt w:val="bullet"/>
      <w:lvlText w:val="-"/>
      <w:lvlJc w:val="left"/>
      <w:pPr>
        <w:ind w:left="1068" w:hanging="360"/>
      </w:pPr>
      <w:rPr>
        <w:rFonts w:ascii="Tahoma" w:eastAsiaTheme="minorEastAsi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3FA0332"/>
    <w:multiLevelType w:val="hybridMultilevel"/>
    <w:tmpl w:val="B19C21C4"/>
    <w:lvl w:ilvl="0" w:tplc="63F42542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D0C99"/>
    <w:multiLevelType w:val="hybridMultilevel"/>
    <w:tmpl w:val="08E494D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D7"/>
    <w:rsid w:val="0028404A"/>
    <w:rsid w:val="00AE0B9C"/>
    <w:rsid w:val="00F1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48364-E380-4634-AB1E-E18D8B14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2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F1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62D7"/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styleId="Refdenotaalpie">
    <w:name w:val="footnote reference"/>
    <w:basedOn w:val="Fuentedeprrafopredeter"/>
    <w:uiPriority w:val="99"/>
    <w:semiHidden/>
    <w:unhideWhenUsed/>
    <w:rsid w:val="00F16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1945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Agbar</Company>
  <LinksUpToDate>false</LinksUpToDate>
  <CharactersWithSpaces>12620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Gonzalez Lario</dc:creator>
  <cp:keywords/>
  <dc:description/>
  <cp:lastModifiedBy>Maria Gonzalez Lario</cp:lastModifiedBy>
  <cp:revision>1</cp:revision>
  <dcterms:created xsi:type="dcterms:W3CDTF">2018-06-28T09:31:00Z</dcterms:created>
  <dcterms:modified xsi:type="dcterms:W3CDTF">2018-06-28T09:31:00Z</dcterms:modified>
</cp:coreProperties>
</file>